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8CF252" w14:textId="77777777" w:rsidR="00DE7B47" w:rsidRDefault="00DE7B47" w:rsidP="00DD1FE8">
      <w:pPr>
        <w:spacing w:line="480" w:lineRule="auto"/>
        <w:ind w:firstLine="720"/>
        <w:contextualSpacing/>
        <w:rPr>
          <w:rFonts w:ascii="Times New Roman" w:hAnsi="Times New Roman" w:cs="Times New Roman"/>
          <w:b/>
          <w:sz w:val="24"/>
          <w:szCs w:val="24"/>
        </w:rPr>
      </w:pPr>
    </w:p>
    <w:p w14:paraId="324B2579" w14:textId="77777777" w:rsidR="00DE7B47" w:rsidRDefault="00DE7B47" w:rsidP="00DD1FE8">
      <w:pPr>
        <w:spacing w:line="480" w:lineRule="auto"/>
        <w:ind w:firstLine="720"/>
        <w:contextualSpacing/>
        <w:rPr>
          <w:rFonts w:ascii="Times New Roman" w:hAnsi="Times New Roman" w:cs="Times New Roman"/>
          <w:b/>
          <w:sz w:val="24"/>
          <w:szCs w:val="24"/>
        </w:rPr>
      </w:pPr>
    </w:p>
    <w:p w14:paraId="1CC110AB" w14:textId="77777777" w:rsidR="00DE7B47" w:rsidRDefault="00DE7B47" w:rsidP="00DD1FE8">
      <w:pPr>
        <w:spacing w:line="480" w:lineRule="auto"/>
        <w:ind w:firstLine="720"/>
        <w:contextualSpacing/>
        <w:rPr>
          <w:rFonts w:ascii="Times New Roman" w:hAnsi="Times New Roman" w:cs="Times New Roman"/>
          <w:b/>
          <w:sz w:val="24"/>
          <w:szCs w:val="24"/>
        </w:rPr>
      </w:pPr>
    </w:p>
    <w:p w14:paraId="38314EF1" w14:textId="77777777" w:rsidR="00DE7B47" w:rsidRDefault="00DE7B47" w:rsidP="00DD1FE8">
      <w:pPr>
        <w:spacing w:line="480" w:lineRule="auto"/>
        <w:ind w:firstLine="720"/>
        <w:contextualSpacing/>
        <w:rPr>
          <w:rFonts w:ascii="Times New Roman" w:hAnsi="Times New Roman" w:cs="Times New Roman"/>
          <w:b/>
          <w:sz w:val="24"/>
          <w:szCs w:val="24"/>
        </w:rPr>
      </w:pPr>
    </w:p>
    <w:p w14:paraId="427B6A74" w14:textId="65A9F55B" w:rsidR="00DE7B47" w:rsidRDefault="0015741D" w:rsidP="00DE7B47">
      <w:pPr>
        <w:spacing w:line="480" w:lineRule="auto"/>
        <w:ind w:firstLine="720"/>
        <w:contextualSpacing/>
        <w:jc w:val="center"/>
        <w:rPr>
          <w:rFonts w:ascii="Times New Roman" w:hAnsi="Times New Roman" w:cs="Times New Roman"/>
          <w:bCs/>
          <w:sz w:val="24"/>
          <w:szCs w:val="24"/>
        </w:rPr>
      </w:pPr>
      <w:r>
        <w:rPr>
          <w:rFonts w:ascii="Times New Roman" w:hAnsi="Times New Roman" w:cs="Times New Roman"/>
          <w:bCs/>
          <w:sz w:val="24"/>
          <w:szCs w:val="24"/>
        </w:rPr>
        <w:t>Psychology Questions</w:t>
      </w:r>
    </w:p>
    <w:p w14:paraId="7404B33A" w14:textId="0D7AFE53" w:rsidR="00DE7B47" w:rsidRPr="00DE7B47" w:rsidRDefault="00DE7B47" w:rsidP="00DE7B47">
      <w:pPr>
        <w:spacing w:line="480" w:lineRule="auto"/>
        <w:ind w:firstLine="720"/>
        <w:contextualSpacing/>
        <w:jc w:val="center"/>
        <w:rPr>
          <w:rFonts w:ascii="Times New Roman" w:hAnsi="Times New Roman" w:cs="Times New Roman"/>
          <w:bCs/>
          <w:sz w:val="24"/>
          <w:szCs w:val="24"/>
        </w:rPr>
      </w:pPr>
      <w:r w:rsidRPr="00DE7B47">
        <w:rPr>
          <w:rFonts w:ascii="Times New Roman" w:hAnsi="Times New Roman" w:cs="Times New Roman"/>
          <w:bCs/>
          <w:sz w:val="24"/>
          <w:szCs w:val="24"/>
        </w:rPr>
        <w:t>Student’s Name</w:t>
      </w:r>
    </w:p>
    <w:p w14:paraId="47CDA144" w14:textId="1666426A" w:rsidR="00DE7B47" w:rsidRPr="00DE7B47" w:rsidRDefault="00DE7B47" w:rsidP="00DE7B47">
      <w:pPr>
        <w:spacing w:line="480" w:lineRule="auto"/>
        <w:ind w:firstLine="720"/>
        <w:contextualSpacing/>
        <w:jc w:val="center"/>
        <w:rPr>
          <w:rFonts w:ascii="Times New Roman" w:hAnsi="Times New Roman" w:cs="Times New Roman"/>
          <w:bCs/>
          <w:sz w:val="24"/>
          <w:szCs w:val="24"/>
        </w:rPr>
      </w:pPr>
      <w:r w:rsidRPr="00DE7B47">
        <w:rPr>
          <w:rFonts w:ascii="Times New Roman" w:hAnsi="Times New Roman" w:cs="Times New Roman"/>
          <w:bCs/>
          <w:sz w:val="24"/>
          <w:szCs w:val="24"/>
        </w:rPr>
        <w:t>Institutional Affiliation</w:t>
      </w:r>
    </w:p>
    <w:p w14:paraId="2CB5452D" w14:textId="3897927D" w:rsidR="00DE7B47" w:rsidRPr="00DE7B47" w:rsidRDefault="00DE7B47" w:rsidP="00DE7B47">
      <w:pPr>
        <w:spacing w:line="480" w:lineRule="auto"/>
        <w:ind w:firstLine="720"/>
        <w:contextualSpacing/>
        <w:jc w:val="center"/>
        <w:rPr>
          <w:rFonts w:ascii="Times New Roman" w:hAnsi="Times New Roman" w:cs="Times New Roman"/>
          <w:bCs/>
          <w:sz w:val="24"/>
          <w:szCs w:val="24"/>
        </w:rPr>
      </w:pPr>
      <w:r w:rsidRPr="00DE7B47">
        <w:rPr>
          <w:rFonts w:ascii="Times New Roman" w:hAnsi="Times New Roman" w:cs="Times New Roman"/>
          <w:bCs/>
          <w:sz w:val="24"/>
          <w:szCs w:val="24"/>
        </w:rPr>
        <w:t>Date of Submission</w:t>
      </w:r>
    </w:p>
    <w:p w14:paraId="4583B948" w14:textId="77777777" w:rsidR="00DE7B47" w:rsidRDefault="00DE7B47" w:rsidP="00DD1FE8">
      <w:pPr>
        <w:spacing w:line="480" w:lineRule="auto"/>
        <w:ind w:firstLine="720"/>
        <w:contextualSpacing/>
        <w:rPr>
          <w:rFonts w:ascii="Times New Roman" w:hAnsi="Times New Roman" w:cs="Times New Roman"/>
          <w:b/>
          <w:sz w:val="24"/>
          <w:szCs w:val="24"/>
        </w:rPr>
      </w:pPr>
    </w:p>
    <w:p w14:paraId="5132F257" w14:textId="77777777" w:rsidR="00DE7B47" w:rsidRDefault="00DE7B47" w:rsidP="00DD1FE8">
      <w:pPr>
        <w:spacing w:line="480" w:lineRule="auto"/>
        <w:ind w:firstLine="720"/>
        <w:contextualSpacing/>
        <w:rPr>
          <w:rFonts w:ascii="Times New Roman" w:hAnsi="Times New Roman" w:cs="Times New Roman"/>
          <w:b/>
          <w:sz w:val="24"/>
          <w:szCs w:val="24"/>
        </w:rPr>
      </w:pPr>
    </w:p>
    <w:p w14:paraId="391A867B" w14:textId="77777777" w:rsidR="00DE7B47" w:rsidRDefault="00DE7B47" w:rsidP="00DD1FE8">
      <w:pPr>
        <w:spacing w:line="480" w:lineRule="auto"/>
        <w:ind w:firstLine="720"/>
        <w:contextualSpacing/>
        <w:rPr>
          <w:rFonts w:ascii="Times New Roman" w:hAnsi="Times New Roman" w:cs="Times New Roman"/>
          <w:b/>
          <w:sz w:val="24"/>
          <w:szCs w:val="24"/>
        </w:rPr>
      </w:pPr>
    </w:p>
    <w:p w14:paraId="7D5156F9" w14:textId="77777777" w:rsidR="00DE7B47" w:rsidRDefault="00DE7B47" w:rsidP="00DD1FE8">
      <w:pPr>
        <w:spacing w:line="480" w:lineRule="auto"/>
        <w:ind w:firstLine="720"/>
        <w:contextualSpacing/>
        <w:rPr>
          <w:rFonts w:ascii="Times New Roman" w:hAnsi="Times New Roman" w:cs="Times New Roman"/>
          <w:b/>
          <w:sz w:val="24"/>
          <w:szCs w:val="24"/>
        </w:rPr>
      </w:pPr>
    </w:p>
    <w:p w14:paraId="0C889F19" w14:textId="77777777" w:rsidR="00DE7B47" w:rsidRDefault="00DE7B47" w:rsidP="00DD1FE8">
      <w:pPr>
        <w:spacing w:line="480" w:lineRule="auto"/>
        <w:ind w:firstLine="720"/>
        <w:contextualSpacing/>
        <w:rPr>
          <w:rFonts w:ascii="Times New Roman" w:hAnsi="Times New Roman" w:cs="Times New Roman"/>
          <w:b/>
          <w:sz w:val="24"/>
          <w:szCs w:val="24"/>
        </w:rPr>
      </w:pPr>
    </w:p>
    <w:p w14:paraId="36E05E6C" w14:textId="77777777" w:rsidR="00DE7B47" w:rsidRDefault="00DE7B47" w:rsidP="00DD1FE8">
      <w:pPr>
        <w:spacing w:line="480" w:lineRule="auto"/>
        <w:ind w:firstLine="720"/>
        <w:contextualSpacing/>
        <w:rPr>
          <w:rFonts w:ascii="Times New Roman" w:hAnsi="Times New Roman" w:cs="Times New Roman"/>
          <w:b/>
          <w:sz w:val="24"/>
          <w:szCs w:val="24"/>
        </w:rPr>
      </w:pPr>
    </w:p>
    <w:p w14:paraId="227332B7" w14:textId="77777777" w:rsidR="00DE7B47" w:rsidRDefault="00DE7B47" w:rsidP="00DD1FE8">
      <w:pPr>
        <w:spacing w:line="480" w:lineRule="auto"/>
        <w:ind w:firstLine="720"/>
        <w:contextualSpacing/>
        <w:rPr>
          <w:rFonts w:ascii="Times New Roman" w:hAnsi="Times New Roman" w:cs="Times New Roman"/>
          <w:b/>
          <w:sz w:val="24"/>
          <w:szCs w:val="24"/>
        </w:rPr>
      </w:pPr>
    </w:p>
    <w:p w14:paraId="53875001" w14:textId="77777777" w:rsidR="00DE7B47" w:rsidRDefault="00DE7B47" w:rsidP="00DD1FE8">
      <w:pPr>
        <w:spacing w:line="480" w:lineRule="auto"/>
        <w:ind w:firstLine="720"/>
        <w:contextualSpacing/>
        <w:rPr>
          <w:rFonts w:ascii="Times New Roman" w:hAnsi="Times New Roman" w:cs="Times New Roman"/>
          <w:b/>
          <w:sz w:val="24"/>
          <w:szCs w:val="24"/>
        </w:rPr>
      </w:pPr>
    </w:p>
    <w:p w14:paraId="07A871BD" w14:textId="77777777" w:rsidR="00DE7B47" w:rsidRDefault="00DE7B47" w:rsidP="00DD1FE8">
      <w:pPr>
        <w:spacing w:line="480" w:lineRule="auto"/>
        <w:ind w:firstLine="720"/>
        <w:contextualSpacing/>
        <w:rPr>
          <w:rFonts w:ascii="Times New Roman" w:hAnsi="Times New Roman" w:cs="Times New Roman"/>
          <w:b/>
          <w:sz w:val="24"/>
          <w:szCs w:val="24"/>
        </w:rPr>
      </w:pPr>
    </w:p>
    <w:p w14:paraId="3F2EA481" w14:textId="77777777" w:rsidR="00DE7B47" w:rsidRDefault="00DE7B47" w:rsidP="00DD1FE8">
      <w:pPr>
        <w:spacing w:line="480" w:lineRule="auto"/>
        <w:ind w:firstLine="720"/>
        <w:contextualSpacing/>
        <w:rPr>
          <w:rFonts w:ascii="Times New Roman" w:hAnsi="Times New Roman" w:cs="Times New Roman"/>
          <w:b/>
          <w:sz w:val="24"/>
          <w:szCs w:val="24"/>
        </w:rPr>
      </w:pPr>
    </w:p>
    <w:p w14:paraId="251FB0E4" w14:textId="77777777" w:rsidR="00DE7B47" w:rsidRDefault="00DE7B47" w:rsidP="00DD1FE8">
      <w:pPr>
        <w:spacing w:line="480" w:lineRule="auto"/>
        <w:ind w:firstLine="720"/>
        <w:contextualSpacing/>
        <w:rPr>
          <w:rFonts w:ascii="Times New Roman" w:hAnsi="Times New Roman" w:cs="Times New Roman"/>
          <w:b/>
          <w:sz w:val="24"/>
          <w:szCs w:val="24"/>
        </w:rPr>
      </w:pPr>
    </w:p>
    <w:p w14:paraId="4C3D487D" w14:textId="77777777" w:rsidR="00DE7B47" w:rsidRDefault="00DE7B47" w:rsidP="00DD1FE8">
      <w:pPr>
        <w:spacing w:line="480" w:lineRule="auto"/>
        <w:ind w:firstLine="720"/>
        <w:contextualSpacing/>
        <w:rPr>
          <w:rFonts w:ascii="Times New Roman" w:hAnsi="Times New Roman" w:cs="Times New Roman"/>
          <w:b/>
          <w:sz w:val="24"/>
          <w:szCs w:val="24"/>
        </w:rPr>
      </w:pPr>
    </w:p>
    <w:p w14:paraId="7882CB74" w14:textId="77777777" w:rsidR="00DE7B47" w:rsidRDefault="00DE7B47" w:rsidP="00DD1FE8">
      <w:pPr>
        <w:spacing w:line="480" w:lineRule="auto"/>
        <w:ind w:firstLine="720"/>
        <w:contextualSpacing/>
        <w:rPr>
          <w:rFonts w:ascii="Times New Roman" w:hAnsi="Times New Roman" w:cs="Times New Roman"/>
          <w:b/>
          <w:sz w:val="24"/>
          <w:szCs w:val="24"/>
        </w:rPr>
      </w:pPr>
    </w:p>
    <w:p w14:paraId="190C9811" w14:textId="77777777" w:rsidR="00DE7B47" w:rsidRDefault="00DE7B47" w:rsidP="00DD1FE8">
      <w:pPr>
        <w:spacing w:line="480" w:lineRule="auto"/>
        <w:ind w:firstLine="720"/>
        <w:contextualSpacing/>
        <w:rPr>
          <w:rFonts w:ascii="Times New Roman" w:hAnsi="Times New Roman" w:cs="Times New Roman"/>
          <w:b/>
          <w:sz w:val="24"/>
          <w:szCs w:val="24"/>
        </w:rPr>
      </w:pPr>
    </w:p>
    <w:p w14:paraId="4A8B3543" w14:textId="6C0E8FAE" w:rsidR="00DE7B47" w:rsidRDefault="00DE7B47" w:rsidP="00DE7B47">
      <w:pPr>
        <w:spacing w:line="480" w:lineRule="auto"/>
        <w:contextualSpacing/>
        <w:rPr>
          <w:rFonts w:ascii="Times New Roman" w:hAnsi="Times New Roman" w:cs="Times New Roman"/>
          <w:b/>
          <w:sz w:val="24"/>
          <w:szCs w:val="24"/>
        </w:rPr>
      </w:pPr>
    </w:p>
    <w:p w14:paraId="05AB08BD" w14:textId="358E2FEF" w:rsidR="00DE7B47" w:rsidRDefault="0015741D" w:rsidP="0015741D">
      <w:pPr>
        <w:tabs>
          <w:tab w:val="left" w:pos="6945"/>
        </w:tabs>
        <w:spacing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ab/>
      </w:r>
    </w:p>
    <w:p w14:paraId="69CA5137" w14:textId="150DB952"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1.    The between-group research design</w:t>
      </w:r>
    </w:p>
    <w:p w14:paraId="119A9070"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The research design mentioned above design is used in psychological experiments whereby two or more groups are subjected to testing with different testing factors being applied simultaneously. For instance, where this design is applied between two groups, one group is termed as the treatment group while the other becomes the control group. No variable treatment is given to the control group; therefore, any changes observed in the treatment group will be as a result of the variable.</w:t>
      </w:r>
    </w:p>
    <w:p w14:paraId="71A3C9EA"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Strengths of the design</w:t>
      </w:r>
    </w:p>
    <w:p w14:paraId="3385FCCF"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Groups can be subjected to simultaneous testing of multiple variables. This way, clearer results are acquired as opposed to using a single variable. Moreover, the design saves time in instances where the results are needed within a short time.</w:t>
      </w:r>
    </w:p>
    <w:p w14:paraId="36407322"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 xml:space="preserve">Weaknesses </w:t>
      </w:r>
    </w:p>
    <w:p w14:paraId="618DA256"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To generate reliable results, subjects are needed in large numbers, which would be challenging to acquire. Additionally, this design could be rendered impractical owing to limited variables, space, and participants. Furthermore, generalization could occur; if a group of the same age is subjected to this experiment, the results could be biased since not all ages are tested. </w:t>
      </w:r>
    </w:p>
    <w:p w14:paraId="1199A5EC"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To acquire a large number of participants, the researcher should have enough time to reach them .they should also ensure that the resources to carry out the experiments are adequate, and there is enough space for it to be carried out. Subjects of different ages, genders, and environments are recommendable for reliable results.</w:t>
      </w:r>
    </w:p>
    <w:p w14:paraId="4E7EF8B2"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lastRenderedPageBreak/>
        <w:t>An example of this research is this design could be applied in groups of patients suffering from depression. Three types of drugs could be administered to three different groups, and one group left as a control group; this way, the most effective medicine can be found.</w:t>
      </w:r>
    </w:p>
    <w:p w14:paraId="781793B6"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2.    Independent variable effect</w:t>
      </w:r>
    </w:p>
    <w:p w14:paraId="3B8A9F29"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The independent variable affecting means that a change has been detected after the experiment compared to the dependent variable. Such an effect can be interpreted in terms of ‘’cause and effect ‘’where the independent variable is manipulated and measured on the dependent variable.</w:t>
      </w:r>
    </w:p>
    <w:p w14:paraId="5008AD0D"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3.    The independent groups t-test</w:t>
      </w:r>
    </w:p>
    <w:p w14:paraId="77E3BEA9"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The t-test for the north side of Baltimore is 70.8, while that of the south side is 60.6. The difference between the two is 10.2. Therefore, the room temperatures on the Northside of Baltimore are higher than the south side. </w:t>
      </w:r>
    </w:p>
    <w:p w14:paraId="77164BA8"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4.    Analysis of variances in words</w:t>
      </w:r>
    </w:p>
    <w:p w14:paraId="2D616C63"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The mean of the Toyota corolla is 25.3, that of the Nissan frontier is 15.5, and for the ford 150 is 16.3. From this analysis, the car type is the independent variable, and the price is the dependent variable. </w:t>
      </w:r>
    </w:p>
    <w:p w14:paraId="0D87CB4A"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t>5.    Sir Ronald Fisher</w:t>
      </w:r>
    </w:p>
    <w:p w14:paraId="2D8E87A3" w14:textId="77777777" w:rsidR="00983B35" w:rsidRPr="00DD1FE8" w:rsidRDefault="00983B35" w:rsidP="00DD1FE8">
      <w:pPr>
        <w:spacing w:line="480" w:lineRule="auto"/>
        <w:ind w:firstLine="720"/>
        <w:contextualSpacing/>
        <w:rPr>
          <w:rFonts w:ascii="Times New Roman" w:hAnsi="Times New Roman" w:cs="Times New Roman"/>
          <w:sz w:val="24"/>
          <w:szCs w:val="24"/>
        </w:rPr>
      </w:pPr>
      <w:r w:rsidRPr="00DD1FE8">
        <w:rPr>
          <w:rFonts w:ascii="Times New Roman" w:hAnsi="Times New Roman" w:cs="Times New Roman"/>
          <w:sz w:val="24"/>
          <w:szCs w:val="24"/>
        </w:rPr>
        <w:t xml:space="preserve">Sir Ronald Fisher (1890-1962) was a British professor, geneticist, and statistician. Although his interest was in human genetics, Fisher made a career in statistics and taught mathematics and physics in public schools. He also worked in London City as a statistician. In social sciences, Fisher is being criticized for his views on race and racial differences. In statistics, critics argue that he could not have created the fundamental laws of statistics and analysis independently. </w:t>
      </w:r>
    </w:p>
    <w:p w14:paraId="4FF64311" w14:textId="77777777" w:rsidR="00983B35" w:rsidRPr="00DD1FE8" w:rsidRDefault="00983B35" w:rsidP="00DD1FE8">
      <w:pPr>
        <w:spacing w:line="480" w:lineRule="auto"/>
        <w:ind w:firstLine="720"/>
        <w:contextualSpacing/>
        <w:rPr>
          <w:rFonts w:ascii="Times New Roman" w:hAnsi="Times New Roman" w:cs="Times New Roman"/>
          <w:b/>
          <w:sz w:val="24"/>
          <w:szCs w:val="24"/>
        </w:rPr>
      </w:pPr>
      <w:r w:rsidRPr="00DD1FE8">
        <w:rPr>
          <w:rFonts w:ascii="Times New Roman" w:hAnsi="Times New Roman" w:cs="Times New Roman"/>
          <w:b/>
          <w:sz w:val="24"/>
          <w:szCs w:val="24"/>
        </w:rPr>
        <w:lastRenderedPageBreak/>
        <w:t>6.    Graphing and interpreting a dose-response curve</w:t>
      </w:r>
    </w:p>
    <w:p w14:paraId="3577CEA0" w14:textId="319BA554" w:rsidR="00A35672" w:rsidRDefault="00492B3D" w:rsidP="00492B3D">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 analysis of variance will be necessary in this particular case as it will assist to determine if all the available samples were the same. It will therefore help to determine whether there exist any statistically important differences between the means of the five independent groups.</w:t>
      </w:r>
    </w:p>
    <w:p w14:paraId="3B226866" w14:textId="1C33D48E" w:rsidR="00DE7B47" w:rsidRPr="00DD1FE8" w:rsidRDefault="00DE7B47" w:rsidP="00492B3D">
      <w:pPr>
        <w:spacing w:line="480" w:lineRule="auto"/>
        <w:contextualSpacing/>
        <w:rPr>
          <w:rFonts w:ascii="Times New Roman" w:hAnsi="Times New Roman" w:cs="Times New Roman"/>
          <w:sz w:val="24"/>
          <w:szCs w:val="24"/>
        </w:rPr>
      </w:pPr>
      <w:r w:rsidRPr="00DE7B47">
        <w:rPr>
          <w:noProof/>
        </w:rPr>
        <w:drawing>
          <wp:inline distT="0" distB="0" distL="0" distR="0" wp14:anchorId="0B6E177E" wp14:editId="56DCE6DE">
            <wp:extent cx="3178339" cy="28194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186350" cy="2826507"/>
                    </a:xfrm>
                    <a:prstGeom prst="rect">
                      <a:avLst/>
                    </a:prstGeom>
                  </pic:spPr>
                </pic:pic>
              </a:graphicData>
            </a:graphic>
          </wp:inline>
        </w:drawing>
      </w:r>
    </w:p>
    <w:sectPr w:rsidR="00DE7B47" w:rsidRPr="00DD1FE8" w:rsidSect="0015741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BA689" w14:textId="77777777" w:rsidR="00B34CBE" w:rsidRDefault="00B34CBE" w:rsidP="0015741D">
      <w:pPr>
        <w:spacing w:after="0" w:line="240" w:lineRule="auto"/>
      </w:pPr>
      <w:r>
        <w:separator/>
      </w:r>
    </w:p>
  </w:endnote>
  <w:endnote w:type="continuationSeparator" w:id="0">
    <w:p w14:paraId="4F321EC0" w14:textId="77777777" w:rsidR="00B34CBE" w:rsidRDefault="00B34CBE" w:rsidP="00157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07440A" w14:textId="77777777" w:rsidR="00B34CBE" w:rsidRDefault="00B34CBE" w:rsidP="0015741D">
      <w:pPr>
        <w:spacing w:after="0" w:line="240" w:lineRule="auto"/>
      </w:pPr>
      <w:r>
        <w:separator/>
      </w:r>
    </w:p>
  </w:footnote>
  <w:footnote w:type="continuationSeparator" w:id="0">
    <w:p w14:paraId="7D8AD71A" w14:textId="77777777" w:rsidR="00B34CBE" w:rsidRDefault="00B34CBE" w:rsidP="00157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39899279"/>
      <w:docPartObj>
        <w:docPartGallery w:val="Page Numbers (Top of Page)"/>
        <w:docPartUnique/>
      </w:docPartObj>
    </w:sdtPr>
    <w:sdtEndPr>
      <w:rPr>
        <w:noProof/>
      </w:rPr>
    </w:sdtEndPr>
    <w:sdtContent>
      <w:p w14:paraId="5ACB4C41" w14:textId="40BC3B08" w:rsidR="0015741D" w:rsidRPr="0015741D" w:rsidRDefault="0015741D">
        <w:pPr>
          <w:pStyle w:val="Header"/>
          <w:jc w:val="right"/>
          <w:rPr>
            <w:rFonts w:ascii="Times New Roman" w:hAnsi="Times New Roman" w:cs="Times New Roman"/>
            <w:sz w:val="24"/>
            <w:szCs w:val="24"/>
          </w:rPr>
        </w:pPr>
        <w:r w:rsidRPr="0015741D">
          <w:rPr>
            <w:rFonts w:ascii="Times New Roman" w:hAnsi="Times New Roman" w:cs="Times New Roman"/>
            <w:sz w:val="24"/>
            <w:szCs w:val="24"/>
          </w:rPr>
          <w:t>PSYCHOLOGY QUESTIONS.</w:t>
        </w:r>
        <w:r w:rsidRPr="0015741D">
          <w:rPr>
            <w:rFonts w:ascii="Times New Roman" w:hAnsi="Times New Roman" w:cs="Times New Roman"/>
            <w:sz w:val="24"/>
            <w:szCs w:val="24"/>
          </w:rPr>
          <w:tab/>
        </w:r>
        <w:r w:rsidRPr="0015741D">
          <w:rPr>
            <w:rFonts w:ascii="Times New Roman" w:hAnsi="Times New Roman" w:cs="Times New Roman"/>
            <w:sz w:val="24"/>
            <w:szCs w:val="24"/>
          </w:rPr>
          <w:tab/>
        </w:r>
        <w:r w:rsidRPr="0015741D">
          <w:rPr>
            <w:rFonts w:ascii="Times New Roman" w:hAnsi="Times New Roman" w:cs="Times New Roman"/>
            <w:sz w:val="24"/>
            <w:szCs w:val="24"/>
          </w:rPr>
          <w:fldChar w:fldCharType="begin"/>
        </w:r>
        <w:r w:rsidRPr="0015741D">
          <w:rPr>
            <w:rFonts w:ascii="Times New Roman" w:hAnsi="Times New Roman" w:cs="Times New Roman"/>
            <w:sz w:val="24"/>
            <w:szCs w:val="24"/>
          </w:rPr>
          <w:instrText xml:space="preserve"> PAGE   \* MERGEFORMAT </w:instrText>
        </w:r>
        <w:r w:rsidRPr="0015741D">
          <w:rPr>
            <w:rFonts w:ascii="Times New Roman" w:hAnsi="Times New Roman" w:cs="Times New Roman"/>
            <w:sz w:val="24"/>
            <w:szCs w:val="24"/>
          </w:rPr>
          <w:fldChar w:fldCharType="separate"/>
        </w:r>
        <w:r w:rsidRPr="0015741D">
          <w:rPr>
            <w:rFonts w:ascii="Times New Roman" w:hAnsi="Times New Roman" w:cs="Times New Roman"/>
            <w:noProof/>
            <w:sz w:val="24"/>
            <w:szCs w:val="24"/>
          </w:rPr>
          <w:t>2</w:t>
        </w:r>
        <w:r w:rsidRPr="0015741D">
          <w:rPr>
            <w:rFonts w:ascii="Times New Roman" w:hAnsi="Times New Roman" w:cs="Times New Roman"/>
            <w:noProof/>
            <w:sz w:val="24"/>
            <w:szCs w:val="24"/>
          </w:rPr>
          <w:fldChar w:fldCharType="end"/>
        </w:r>
      </w:p>
    </w:sdtContent>
  </w:sdt>
  <w:p w14:paraId="765641A3" w14:textId="77777777" w:rsidR="0015741D" w:rsidRPr="0015741D" w:rsidRDefault="0015741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11D92" w14:textId="2138D70E" w:rsidR="0015741D" w:rsidRPr="0015741D" w:rsidRDefault="0015741D">
    <w:pPr>
      <w:pStyle w:val="Header"/>
      <w:jc w:val="right"/>
      <w:rPr>
        <w:rFonts w:ascii="Times New Roman" w:hAnsi="Times New Roman" w:cs="Times New Roman"/>
        <w:sz w:val="24"/>
        <w:szCs w:val="24"/>
      </w:rPr>
    </w:pPr>
    <w:r w:rsidRPr="0015741D">
      <w:rPr>
        <w:rFonts w:ascii="Times New Roman" w:hAnsi="Times New Roman" w:cs="Times New Roman"/>
        <w:sz w:val="24"/>
        <w:szCs w:val="24"/>
      </w:rPr>
      <w:t>Running Head: PSYCHOLOGY QUESTIONS.</w:t>
    </w:r>
    <w:r w:rsidRPr="0015741D">
      <w:rPr>
        <w:rFonts w:ascii="Times New Roman" w:hAnsi="Times New Roman" w:cs="Times New Roman"/>
        <w:sz w:val="24"/>
        <w:szCs w:val="24"/>
      </w:rPr>
      <w:tab/>
    </w:r>
    <w:r w:rsidRPr="0015741D">
      <w:rPr>
        <w:rFonts w:ascii="Times New Roman" w:hAnsi="Times New Roman" w:cs="Times New Roman"/>
        <w:sz w:val="24"/>
        <w:szCs w:val="24"/>
      </w:rPr>
      <w:tab/>
    </w:r>
    <w:sdt>
      <w:sdtPr>
        <w:rPr>
          <w:rFonts w:ascii="Times New Roman" w:hAnsi="Times New Roman" w:cs="Times New Roman"/>
          <w:sz w:val="24"/>
          <w:szCs w:val="24"/>
        </w:rPr>
        <w:id w:val="1092899769"/>
        <w:docPartObj>
          <w:docPartGallery w:val="Page Numbers (Top of Page)"/>
          <w:docPartUnique/>
        </w:docPartObj>
      </w:sdtPr>
      <w:sdtEndPr>
        <w:rPr>
          <w:noProof/>
        </w:rPr>
      </w:sdtEndPr>
      <w:sdtContent>
        <w:r w:rsidRPr="0015741D">
          <w:rPr>
            <w:rFonts w:ascii="Times New Roman" w:hAnsi="Times New Roman" w:cs="Times New Roman"/>
            <w:sz w:val="24"/>
            <w:szCs w:val="24"/>
          </w:rPr>
          <w:fldChar w:fldCharType="begin"/>
        </w:r>
        <w:r w:rsidRPr="0015741D">
          <w:rPr>
            <w:rFonts w:ascii="Times New Roman" w:hAnsi="Times New Roman" w:cs="Times New Roman"/>
            <w:sz w:val="24"/>
            <w:szCs w:val="24"/>
          </w:rPr>
          <w:instrText xml:space="preserve"> PAGE   \* MERGEFORMAT </w:instrText>
        </w:r>
        <w:r w:rsidRPr="0015741D">
          <w:rPr>
            <w:rFonts w:ascii="Times New Roman" w:hAnsi="Times New Roman" w:cs="Times New Roman"/>
            <w:sz w:val="24"/>
            <w:szCs w:val="24"/>
          </w:rPr>
          <w:fldChar w:fldCharType="separate"/>
        </w:r>
        <w:r w:rsidRPr="0015741D">
          <w:rPr>
            <w:rFonts w:ascii="Times New Roman" w:hAnsi="Times New Roman" w:cs="Times New Roman"/>
            <w:noProof/>
            <w:sz w:val="24"/>
            <w:szCs w:val="24"/>
          </w:rPr>
          <w:t>2</w:t>
        </w:r>
        <w:r w:rsidRPr="0015741D">
          <w:rPr>
            <w:rFonts w:ascii="Times New Roman" w:hAnsi="Times New Roman" w:cs="Times New Roman"/>
            <w:noProof/>
            <w:sz w:val="24"/>
            <w:szCs w:val="24"/>
          </w:rPr>
          <w:fldChar w:fldCharType="end"/>
        </w:r>
      </w:sdtContent>
    </w:sdt>
  </w:p>
  <w:p w14:paraId="0DE894C8" w14:textId="77777777" w:rsidR="0015741D" w:rsidRDefault="001574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A664DD"/>
    <w:multiLevelType w:val="hybridMultilevel"/>
    <w:tmpl w:val="7592F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C50"/>
    <w:rsid w:val="000B200E"/>
    <w:rsid w:val="000C0AF6"/>
    <w:rsid w:val="001300E7"/>
    <w:rsid w:val="0015741D"/>
    <w:rsid w:val="0021265D"/>
    <w:rsid w:val="002B369E"/>
    <w:rsid w:val="00381DEA"/>
    <w:rsid w:val="003F0FE4"/>
    <w:rsid w:val="00440EE2"/>
    <w:rsid w:val="0047385D"/>
    <w:rsid w:val="00480D94"/>
    <w:rsid w:val="00492B3D"/>
    <w:rsid w:val="004A4A48"/>
    <w:rsid w:val="00523BA0"/>
    <w:rsid w:val="005E21FD"/>
    <w:rsid w:val="006D3FF4"/>
    <w:rsid w:val="00751CFC"/>
    <w:rsid w:val="007B5732"/>
    <w:rsid w:val="007C1CFA"/>
    <w:rsid w:val="0082076D"/>
    <w:rsid w:val="00880DFA"/>
    <w:rsid w:val="00983B35"/>
    <w:rsid w:val="009D5DA8"/>
    <w:rsid w:val="009F2F30"/>
    <w:rsid w:val="00A35672"/>
    <w:rsid w:val="00AB63FF"/>
    <w:rsid w:val="00B34CBE"/>
    <w:rsid w:val="00B64FE5"/>
    <w:rsid w:val="00BA3B25"/>
    <w:rsid w:val="00C65D99"/>
    <w:rsid w:val="00CF2BB6"/>
    <w:rsid w:val="00D654A2"/>
    <w:rsid w:val="00DD1FE8"/>
    <w:rsid w:val="00DE7B47"/>
    <w:rsid w:val="00DF7323"/>
    <w:rsid w:val="00ED76A4"/>
    <w:rsid w:val="00F07A6A"/>
    <w:rsid w:val="00F11027"/>
    <w:rsid w:val="00F33C50"/>
    <w:rsid w:val="00F46FAF"/>
    <w:rsid w:val="00F91BDF"/>
    <w:rsid w:val="00FC5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1D53"/>
  <w15:docId w15:val="{FA1A6547-F464-4486-93F6-FC0747F4A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3FF"/>
    <w:pPr>
      <w:ind w:left="720"/>
      <w:contextualSpacing/>
    </w:pPr>
  </w:style>
  <w:style w:type="paragraph" w:styleId="Header">
    <w:name w:val="header"/>
    <w:basedOn w:val="Normal"/>
    <w:link w:val="HeaderChar"/>
    <w:uiPriority w:val="99"/>
    <w:unhideWhenUsed/>
    <w:rsid w:val="00157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741D"/>
  </w:style>
  <w:style w:type="paragraph" w:styleId="Footer">
    <w:name w:val="footer"/>
    <w:basedOn w:val="Normal"/>
    <w:link w:val="FooterChar"/>
    <w:uiPriority w:val="99"/>
    <w:unhideWhenUsed/>
    <w:rsid w:val="00157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7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2020-12-21T07:35:00Z</dcterms:created>
  <dcterms:modified xsi:type="dcterms:W3CDTF">2020-12-21T07:35:00Z</dcterms:modified>
</cp:coreProperties>
</file>